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de-DE"/>
          <w14:textFill>
            <w14:solidFill>
              <w14:srgbClr w14:val="201F1E"/>
            </w14:solidFill>
          </w14:textFill>
        </w:rPr>
        <w:t>PRACTICE INFORMATION SHEET</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14:textFill>
            <w14:solidFill>
              <w14:srgbClr w14:val="201F1E"/>
            </w14:solidFill>
          </w14:textFill>
        </w:rPr>
        <w:t>OGAM (logo)</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740 Chapel street, South Yarra 3141</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it-IT"/>
          <w14:textFill>
            <w14:solidFill>
              <w14:srgbClr w14:val="201F1E"/>
            </w14:solidFill>
          </w14:textFill>
        </w:rPr>
        <w:t>Phone: 03 9826 5107</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14:textFill>
            <w14:solidFill>
              <w14:srgbClr w14:val="201F1E"/>
            </w14:solidFill>
          </w14:textFill>
        </w:rPr>
        <w:t>Fax: 03 9826 5108</w:t>
      </w:r>
    </w:p>
    <w:p>
      <w:pPr>
        <w:pStyle w:val="Default"/>
        <w:bidi w:val="0"/>
        <w:ind w:left="0" w:right="0" w:firstLine="0"/>
        <w:jc w:val="left"/>
        <w:rPr>
          <w:rFonts w:ascii="Helvetica" w:cs="Helvetica" w:hAnsi="Helvetica" w:eastAsia="Helvetica"/>
          <w:outline w:val="0"/>
          <w:color w:val="1f1f1e"/>
          <w:sz w:val="30"/>
          <w:szCs w:val="30"/>
          <w:u w:val="none" w:color="0000ed"/>
          <w:shd w:val="clear" w:color="auto" w:fill="ffffff"/>
          <w:rtl w:val="0"/>
          <w14:textFill>
            <w14:solidFill>
              <w14:srgbClr w14:val="201F1E"/>
            </w14:solidFill>
          </w14:textFill>
        </w:rPr>
      </w:pPr>
      <w:r>
        <w:rPr>
          <w:rFonts w:ascii="Helvetica" w:hAnsi="Helvetica"/>
          <w:outline w:val="0"/>
          <w:color w:val="1f1f1e"/>
          <w:sz w:val="30"/>
          <w:szCs w:val="30"/>
          <w:u w:val="none" w:color="0000ed"/>
          <w:shd w:val="clear" w:color="auto" w:fill="ffffff"/>
          <w:rtl w:val="0"/>
          <w14:textFill>
            <w14:solidFill>
              <w14:srgbClr w14:val="201F1E"/>
            </w14:solidFill>
          </w14:textFill>
        </w:rPr>
        <w:t xml:space="preserve">Email: </w:t>
      </w:r>
      <w:r>
        <w:rPr>
          <w:rStyle w:val="Hyperlink.0"/>
          <w:rFonts w:ascii="Helvetica" w:cs="Helvetica" w:hAnsi="Helvetica" w:eastAsia="Helvetica"/>
          <w:outline w:val="0"/>
          <w:color w:val="0000ed"/>
          <w:sz w:val="30"/>
          <w:szCs w:val="30"/>
          <w:u w:val="single" w:color="0000ed"/>
          <w:shd w:val="clear" w:color="auto" w:fill="ffffff"/>
          <w:rtl w:val="0"/>
          <w14:textFill>
            <w14:solidFill>
              <w14:srgbClr w14:val="0000EE"/>
            </w14:solidFill>
          </w14:textFill>
        </w:rPr>
        <w:fldChar w:fldCharType="begin" w:fldLock="0"/>
      </w:r>
      <w:r>
        <w:rPr>
          <w:rStyle w:val="Hyperlink.0"/>
          <w:rFonts w:ascii="Helvetica" w:cs="Helvetica" w:hAnsi="Helvetica" w:eastAsia="Helvetica"/>
          <w:outline w:val="0"/>
          <w:color w:val="0000ed"/>
          <w:sz w:val="30"/>
          <w:szCs w:val="30"/>
          <w:u w:val="single" w:color="0000ed"/>
          <w:shd w:val="clear" w:color="auto" w:fill="ffffff"/>
          <w:rtl w:val="0"/>
          <w14:textFill>
            <w14:solidFill>
              <w14:srgbClr w14:val="0000EE"/>
            </w14:solidFill>
          </w14:textFill>
        </w:rPr>
        <w:instrText xml:space="preserve"> HYPERLINK "mailto:info@ogam.com.au"</w:instrText>
      </w:r>
      <w:r>
        <w:rPr>
          <w:rStyle w:val="Hyperlink.0"/>
          <w:rFonts w:ascii="Helvetica" w:cs="Helvetica" w:hAnsi="Helvetica" w:eastAsia="Helvetica"/>
          <w:outline w:val="0"/>
          <w:color w:val="0000ed"/>
          <w:sz w:val="30"/>
          <w:szCs w:val="30"/>
          <w:u w:val="single" w:color="0000ed"/>
          <w:shd w:val="clear" w:color="auto" w:fill="ffffff"/>
          <w:rtl w:val="0"/>
          <w14:textFill>
            <w14:solidFill>
              <w14:srgbClr w14:val="0000EE"/>
            </w14:solidFill>
          </w14:textFill>
        </w:rPr>
        <w:fldChar w:fldCharType="separate" w:fldLock="0"/>
      </w:r>
      <w:r>
        <w:rPr>
          <w:rStyle w:val="Hyperlink.0"/>
          <w:rFonts w:ascii="Helvetica" w:hAnsi="Helvetica"/>
          <w:outline w:val="0"/>
          <w:color w:val="0000ed"/>
          <w:sz w:val="30"/>
          <w:szCs w:val="30"/>
          <w:u w:val="single" w:color="0000ed"/>
          <w:shd w:val="clear" w:color="auto" w:fill="ffffff"/>
          <w:rtl w:val="0"/>
          <w14:textFill>
            <w14:solidFill>
              <w14:srgbClr w14:val="0000EE"/>
            </w14:solidFill>
          </w14:textFill>
        </w:rPr>
        <w:t>info@ogam.com.au</w:t>
      </w:r>
      <w:r>
        <w:rPr>
          <w:rFonts w:ascii="Helvetica" w:cs="Helvetica" w:hAnsi="Helvetica" w:eastAsia="Helvetica"/>
          <w:outline w:val="0"/>
          <w:color w:val="0000ed"/>
          <w:sz w:val="30"/>
          <w:szCs w:val="30"/>
          <w:u w:val="single" w:color="0000ed"/>
          <w:shd w:val="clear" w:color="auto" w:fill="ffffff"/>
          <w:rtl w:val="0"/>
          <w14:textFill>
            <w14:solidFill>
              <w14:srgbClr w14:val="0000EE"/>
            </w14:solidFill>
          </w14:textFill>
        </w:rPr>
        <w:fldChar w:fldCharType="end" w:fldLock="0"/>
      </w:r>
    </w:p>
    <w:p>
      <w:pPr>
        <w:pStyle w:val="Default"/>
        <w:bidi w:val="0"/>
        <w:ind w:left="0" w:right="0" w:firstLine="0"/>
        <w:jc w:val="left"/>
        <w:rPr>
          <w:rFonts w:ascii="Helvetica" w:cs="Helvetica" w:hAnsi="Helvetica" w:eastAsia="Helvetica"/>
          <w:outline w:val="0"/>
          <w:color w:val="1f1f1e"/>
          <w:sz w:val="30"/>
          <w:szCs w:val="30"/>
          <w:u w:val="none" w:color="54198b"/>
          <w:shd w:val="clear" w:color="auto" w:fill="ffffff"/>
          <w:rtl w:val="0"/>
          <w14:textFill>
            <w14:solidFill>
              <w14:srgbClr w14:val="201F1E"/>
            </w14:solidFill>
          </w14:textFill>
        </w:rPr>
      </w:pPr>
      <w:r>
        <w:rPr>
          <w:rFonts w:ascii="Helvetica" w:hAnsi="Helvetica"/>
          <w:outline w:val="0"/>
          <w:color w:val="1f1f1e"/>
          <w:sz w:val="30"/>
          <w:szCs w:val="30"/>
          <w:u w:val="none" w:color="54198b"/>
          <w:shd w:val="clear" w:color="auto" w:fill="ffffff"/>
          <w:rtl w:val="0"/>
          <w14:textFill>
            <w14:solidFill>
              <w14:srgbClr w14:val="201F1E"/>
            </w14:solidFill>
          </w14:textFill>
        </w:rPr>
        <w:t xml:space="preserve">Web: </w:t>
      </w:r>
      <w:r>
        <w:rPr>
          <w:rStyle w:val="Hyperlink.0"/>
          <w:rFonts w:ascii="Helvetica" w:cs="Helvetica" w:hAnsi="Helvetica" w:eastAsia="Helvetica"/>
          <w:outline w:val="0"/>
          <w:color w:val="54198b"/>
          <w:sz w:val="30"/>
          <w:szCs w:val="30"/>
          <w:u w:val="single" w:color="54198b"/>
          <w:shd w:val="clear" w:color="auto" w:fill="ffffff"/>
          <w:rtl w:val="0"/>
          <w14:textFill>
            <w14:solidFill>
              <w14:srgbClr w14:val="551A8B"/>
            </w14:solidFill>
          </w14:textFill>
        </w:rPr>
        <w:fldChar w:fldCharType="begin" w:fldLock="0"/>
      </w:r>
      <w:r>
        <w:rPr>
          <w:rStyle w:val="Hyperlink.0"/>
          <w:rFonts w:ascii="Helvetica" w:cs="Helvetica" w:hAnsi="Helvetica" w:eastAsia="Helvetica"/>
          <w:outline w:val="0"/>
          <w:color w:val="54198b"/>
          <w:sz w:val="30"/>
          <w:szCs w:val="30"/>
          <w:u w:val="single" w:color="54198b"/>
          <w:shd w:val="clear" w:color="auto" w:fill="ffffff"/>
          <w:rtl w:val="0"/>
          <w14:textFill>
            <w14:solidFill>
              <w14:srgbClr w14:val="551A8B"/>
            </w14:solidFill>
          </w14:textFill>
        </w:rPr>
        <w:instrText xml:space="preserve"> HYPERLINK "http://www.ogam.com.au/"</w:instrText>
      </w:r>
      <w:r>
        <w:rPr>
          <w:rStyle w:val="Hyperlink.0"/>
          <w:rFonts w:ascii="Helvetica" w:cs="Helvetica" w:hAnsi="Helvetica" w:eastAsia="Helvetica"/>
          <w:outline w:val="0"/>
          <w:color w:val="54198b"/>
          <w:sz w:val="30"/>
          <w:szCs w:val="30"/>
          <w:u w:val="single" w:color="54198b"/>
          <w:shd w:val="clear" w:color="auto" w:fill="ffffff"/>
          <w:rtl w:val="0"/>
          <w14:textFill>
            <w14:solidFill>
              <w14:srgbClr w14:val="551A8B"/>
            </w14:solidFill>
          </w14:textFill>
        </w:rPr>
        <w:fldChar w:fldCharType="separate" w:fldLock="0"/>
      </w:r>
      <w:r>
        <w:rPr>
          <w:rStyle w:val="Hyperlink.0"/>
          <w:rFonts w:ascii="Helvetica" w:hAnsi="Helvetica"/>
          <w:outline w:val="0"/>
          <w:color w:val="54198b"/>
          <w:sz w:val="30"/>
          <w:szCs w:val="30"/>
          <w:u w:val="single" w:color="54198b"/>
          <w:shd w:val="clear" w:color="auto" w:fill="ffffff"/>
          <w:rtl w:val="0"/>
          <w14:textFill>
            <w14:solidFill>
              <w14:srgbClr w14:val="551A8B"/>
            </w14:solidFill>
          </w14:textFill>
        </w:rPr>
        <w:t>www.ogam.com.au</w:t>
      </w:r>
      <w:r>
        <w:rPr>
          <w:rFonts w:ascii="Helvetica" w:cs="Helvetica" w:hAnsi="Helvetica" w:eastAsia="Helvetica"/>
          <w:outline w:val="0"/>
          <w:color w:val="54198b"/>
          <w:sz w:val="30"/>
          <w:szCs w:val="30"/>
          <w:u w:val="single" w:color="54198b"/>
          <w:shd w:val="clear" w:color="auto" w:fill="ffffff"/>
          <w:rtl w:val="0"/>
          <w14:textFill>
            <w14:solidFill>
              <w14:srgbClr w14:val="551A8B"/>
            </w14:solidFill>
          </w14:textFill>
        </w:rPr>
        <w:fldChar w:fldCharType="end" w:fldLock="0"/>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After hours number: Doctor Doctor (132660)</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Mixed billing clinic</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Private billing doctors (MOG) &amp; bulk billing doctors (PA &amp; DR)</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b w:val="0"/>
          <w:bCs w:val="0"/>
          <w:outline w:val="0"/>
          <w:color w:val="1f1f1e"/>
          <w:sz w:val="30"/>
          <w:szCs w:val="30"/>
          <w:shd w:val="clear" w:color="auto" w:fill="ffffff"/>
          <w:rtl w:val="0"/>
          <w14:textFill>
            <w14:solidFill>
              <w14:srgbClr w14:val="201F1E"/>
            </w14:solidFill>
          </w14:textFill>
        </w:rPr>
      </w:pPr>
      <w:r>
        <w:rPr>
          <w:rFonts w:ascii="Helvetica" w:hAnsi="Helvetica"/>
          <w:b w:val="1"/>
          <w:bCs w:val="1"/>
          <w:outline w:val="0"/>
          <w:color w:val="1f1f1e"/>
          <w:sz w:val="30"/>
          <w:szCs w:val="30"/>
          <w:shd w:val="clear" w:color="auto" w:fill="ffffff"/>
          <w:rtl w:val="0"/>
          <w:lang w:val="en-US"/>
          <w14:textFill>
            <w14:solidFill>
              <w14:srgbClr w14:val="201F1E"/>
            </w14:solidFill>
          </w14:textFill>
        </w:rPr>
        <w:t xml:space="preserve">Practice hours: </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Monday 9am- 6pm</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Tuesday 9am- 6pm</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Wednesday 9am- 7pm</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Thursday 9am- 6pm</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Friday 9am- 6pm</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Saturday 9am - 1pm</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Sunday - Closed</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*Closed Sunday and public holidays</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b w:val="0"/>
          <w:bCs w:val="0"/>
          <w:outline w:val="0"/>
          <w:color w:val="1f1f1e"/>
          <w:sz w:val="30"/>
          <w:szCs w:val="30"/>
          <w:shd w:val="clear" w:color="auto" w:fill="ffffff"/>
          <w:rtl w:val="0"/>
          <w14:textFill>
            <w14:solidFill>
              <w14:srgbClr w14:val="201F1E"/>
            </w14:solidFill>
          </w14:textFill>
        </w:rPr>
      </w:pPr>
      <w:r>
        <w:rPr>
          <w:rFonts w:ascii="Helvetica" w:hAnsi="Helvetica"/>
          <w:b w:val="1"/>
          <w:bCs w:val="1"/>
          <w:outline w:val="0"/>
          <w:color w:val="1f1f1e"/>
          <w:sz w:val="30"/>
          <w:szCs w:val="30"/>
          <w:shd w:val="clear" w:color="auto" w:fill="ffffff"/>
          <w:rtl w:val="0"/>
          <w:lang w:val="en-US"/>
          <w14:textFill>
            <w14:solidFill>
              <w14:srgbClr w14:val="201F1E"/>
            </w14:solidFill>
          </w14:textFill>
        </w:rPr>
        <w:t>Practice Services:</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Services available at Ogam Medical include:</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Medical services</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General practice</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Female health</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Male health</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Child health</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Pregnancy/ antenatal care</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Weight management</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Travel medicine</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Vaccinations</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it-IT"/>
          <w14:textFill>
            <w14:solidFill>
              <w14:srgbClr w14:val="201F1E"/>
            </w14:solidFill>
          </w14:textFill>
        </w:rPr>
        <w:t>Aerospace medicine</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it-IT"/>
          <w14:textFill>
            <w14:solidFill>
              <w14:srgbClr w14:val="201F1E"/>
            </w14:solidFill>
          </w14:textFill>
        </w:rPr>
        <w:t>Occupational medicine</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Allied health: psychology</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Minor surgical procedures (eg removal of skin lesions, Implanon insertion/ removal)</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Cosmetic services</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Anti wrinkle injections</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fr-FR"/>
          <w14:textFill>
            <w14:solidFill>
              <w14:srgbClr w14:val="201F1E"/>
            </w14:solidFill>
          </w14:textFill>
        </w:rPr>
        <w:t>Dermal filler injections</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Fat dissolving injections</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s-ES_tradnl"/>
          <w14:textFill>
            <w14:solidFill>
              <w14:srgbClr w14:val="201F1E"/>
            </w14:solidFill>
          </w14:textFill>
        </w:rPr>
        <w:t>Microdermabrasion</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Facials and peels</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Needle rolling</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s-ES_tradnl"/>
          <w14:textFill>
            <w14:solidFill>
              <w14:srgbClr w14:val="201F1E"/>
            </w14:solidFill>
          </w14:textFill>
        </w:rPr>
        <w:t>Vascular laser</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Skin tightening</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Laser resurfacing</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IPL hair removal</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Laser skin rejuvenation</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Skin threading</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Skin services</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Skin cancer management</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14:textFill>
            <w14:solidFill>
              <w14:srgbClr w14:val="201F1E"/>
            </w14:solidFill>
          </w14:textFill>
        </w:rPr>
        <w:t>Rosacea</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Scarring</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Lumps and bumps</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fr-FR"/>
          <w14:textFill>
            <w14:solidFill>
              <w14:srgbClr w14:val="201F1E"/>
            </w14:solidFill>
          </w14:textFill>
        </w:rPr>
        <w:t>Pigmentation</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pt-PT"/>
          <w14:textFill>
            <w14:solidFill>
              <w14:srgbClr w14:val="201F1E"/>
            </w14:solidFill>
          </w14:textFill>
        </w:rPr>
        <w:t>Vascular</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There is a range of posters, leaflets, and brochures about health issues relevant to the community available for all of our patients via the:</w:t>
      </w:r>
    </w:p>
    <w:p>
      <w:pPr>
        <w:pStyle w:val="Default"/>
        <w:numPr>
          <w:ilvl w:val="0"/>
          <w:numId w:val="2"/>
        </w:numPr>
        <w:bidi w:val="0"/>
        <w:ind w:right="0"/>
        <w:jc w:val="left"/>
        <w:rPr>
          <w:rFonts w:ascii="Helvetica" w:hAnsi="Helvetica"/>
          <w:outline w:val="0"/>
          <w:color w:val="1f1f1e"/>
          <w:sz w:val="30"/>
          <w:szCs w:val="30"/>
          <w:shd w:val="clear" w:color="auto" w:fill="ffffff"/>
          <w:rtl w:val="0"/>
          <w:lang w:val="en-US"/>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waiting room</w:t>
      </w:r>
    </w:p>
    <w:p>
      <w:pPr>
        <w:pStyle w:val="Default"/>
        <w:numPr>
          <w:ilvl w:val="0"/>
          <w:numId w:val="2"/>
        </w:numPr>
        <w:bidi w:val="0"/>
        <w:ind w:right="0"/>
        <w:jc w:val="left"/>
        <w:rPr>
          <w:rFonts w:ascii="Helvetica" w:hAnsi="Helvetica"/>
          <w:outline w:val="0"/>
          <w:color w:val="1f1f1e"/>
          <w:sz w:val="30"/>
          <w:szCs w:val="30"/>
          <w:shd w:val="clear" w:color="auto" w:fill="ffffff"/>
          <w:rtl w:val="0"/>
          <w:lang w:val="en-US"/>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consultation rooms</w:t>
      </w:r>
    </w:p>
    <w:p>
      <w:pPr>
        <w:pStyle w:val="Default"/>
        <w:numPr>
          <w:ilvl w:val="0"/>
          <w:numId w:val="2"/>
        </w:numPr>
        <w:bidi w:val="0"/>
        <w:ind w:right="0"/>
        <w:jc w:val="left"/>
        <w:rPr>
          <w:rFonts w:ascii="Helvetica" w:hAnsi="Helvetica"/>
          <w:outline w:val="0"/>
          <w:color w:val="1f1f1e"/>
          <w:sz w:val="30"/>
          <w:szCs w:val="30"/>
          <w:shd w:val="clear" w:color="auto" w:fill="ffffff"/>
          <w:rtl w:val="0"/>
          <w:lang w:val="en-US"/>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practice website</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b w:val="0"/>
          <w:bCs w:val="0"/>
          <w:outline w:val="0"/>
          <w:color w:val="1f1f1e"/>
          <w:sz w:val="30"/>
          <w:szCs w:val="30"/>
          <w:shd w:val="clear" w:color="auto" w:fill="ffffff"/>
          <w:rtl w:val="0"/>
          <w14:textFill>
            <w14:solidFill>
              <w14:srgbClr w14:val="201F1E"/>
            </w14:solidFill>
          </w14:textFill>
        </w:rPr>
      </w:pPr>
      <w:r>
        <w:rPr>
          <w:rFonts w:ascii="Helvetica" w:hAnsi="Helvetica"/>
          <w:b w:val="1"/>
          <w:bCs w:val="1"/>
          <w:outline w:val="0"/>
          <w:color w:val="1f1f1e"/>
          <w:sz w:val="30"/>
          <w:szCs w:val="30"/>
          <w:shd w:val="clear" w:color="auto" w:fill="ffffff"/>
          <w:rtl w:val="0"/>
          <w:lang w:val="en-US"/>
          <w14:textFill>
            <w14:solidFill>
              <w14:srgbClr w14:val="201F1E"/>
            </w14:solidFill>
          </w14:textFill>
        </w:rPr>
        <w:t>Appointments:</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Please ring (03) 9826 5107 for an appointment. Every effort will be made to accomodate your preferred time and GP. Alternative methods include booking online through our website.</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Private GP appointments are 15 mins in duration.</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Bulk billing Doctor appointments are 10mins in duration.</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Longer consultation times are available; if you require completion of forms, have complex or severe issues to discuss, or need a procedure of any kind, including Pap smear or implanon, immunisations etc then please ask our receptionist for extra time.</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If you or a family member requires an interpreter service, please let us know when you make the appointment.</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b w:val="0"/>
          <w:bCs w:val="0"/>
          <w:outline w:val="0"/>
          <w:color w:val="1f1f1e"/>
          <w:sz w:val="30"/>
          <w:szCs w:val="30"/>
          <w:shd w:val="clear" w:color="auto" w:fill="ffffff"/>
          <w:rtl w:val="0"/>
          <w14:textFill>
            <w14:solidFill>
              <w14:srgbClr w14:val="201F1E"/>
            </w14:solidFill>
          </w14:textFill>
        </w:rPr>
      </w:pPr>
      <w:r>
        <w:rPr>
          <w:rFonts w:ascii="Helvetica" w:hAnsi="Helvetica"/>
          <w:b w:val="1"/>
          <w:bCs w:val="1"/>
          <w:outline w:val="0"/>
          <w:color w:val="1f1f1e"/>
          <w:sz w:val="30"/>
          <w:szCs w:val="30"/>
          <w:shd w:val="clear" w:color="auto" w:fill="ffffff"/>
          <w:rtl w:val="0"/>
          <w:lang w:val="en-US"/>
          <w14:textFill>
            <w14:solidFill>
              <w14:srgbClr w14:val="201F1E"/>
            </w14:solidFill>
          </w14:textFill>
        </w:rPr>
        <w:t>Care outside normal opening hours</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 xml:space="preserve">Out of hours emergency medical care can be obtained by contacting our locus service, </w:t>
      </w:r>
      <w:r>
        <w:rPr>
          <w:rFonts w:ascii="Helvetica" w:hAnsi="Helvetica"/>
          <w:b w:val="1"/>
          <w:bCs w:val="1"/>
          <w:outline w:val="0"/>
          <w:color w:val="1f1f1e"/>
          <w:sz w:val="30"/>
          <w:szCs w:val="30"/>
          <w:shd w:val="clear" w:color="auto" w:fill="ffffff"/>
          <w:rtl w:val="0"/>
          <w:lang w:val="en-US"/>
          <w14:textFill>
            <w14:solidFill>
              <w14:srgbClr w14:val="201F1E"/>
            </w14:solidFill>
          </w14:textFill>
        </w:rPr>
        <w:t>Doctor Doctor in 13 26 60</w:t>
      </w:r>
      <w:r>
        <w:rPr>
          <w:rFonts w:ascii="Helvetica" w:hAnsi="Helvetica"/>
          <w:outline w:val="0"/>
          <w:color w:val="1f1f1e"/>
          <w:sz w:val="30"/>
          <w:szCs w:val="30"/>
          <w:shd w:val="clear" w:color="auto" w:fill="ffffff"/>
          <w:rtl w:val="0"/>
          <w:lang w:val="en-US"/>
          <w14:textFill>
            <w14:solidFill>
              <w14:srgbClr w14:val="201F1E"/>
            </w14:solidFill>
          </w14:textFill>
        </w:rPr>
        <w:t xml:space="preserve"> This service is bulk billed.</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it-IT"/>
          <w14:textFill>
            <w14:solidFill>
              <w14:srgbClr w14:val="201F1E"/>
            </w14:solidFill>
          </w14:textFill>
        </w:rPr>
        <w:t>Telephone access</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14:textFill>
            <w14:solidFill>
              <w14:srgbClr w14:val="201F1E"/>
            </w14:solidFill>
          </w14:textFill>
        </w:rPr>
        <w:t>GP</w:t>
      </w:r>
      <w:r>
        <w:rPr>
          <w:rFonts w:ascii="Helvetica" w:hAnsi="Helvetica" w:hint="default"/>
          <w:outline w:val="0"/>
          <w:color w:val="1f1f1e"/>
          <w:sz w:val="30"/>
          <w:szCs w:val="30"/>
          <w:shd w:val="clear" w:color="auto" w:fill="ffffff"/>
          <w:rtl w:val="0"/>
          <w14:textFill>
            <w14:solidFill>
              <w14:srgbClr w14:val="201F1E"/>
            </w14:solidFill>
          </w14:textFill>
        </w:rPr>
        <w:t>’</w:t>
      </w:r>
      <w:r>
        <w:rPr>
          <w:rFonts w:ascii="Helvetica" w:hAnsi="Helvetica"/>
          <w:outline w:val="0"/>
          <w:color w:val="1f1f1e"/>
          <w:sz w:val="30"/>
          <w:szCs w:val="30"/>
          <w:shd w:val="clear" w:color="auto" w:fill="ffffff"/>
          <w:rtl w:val="0"/>
          <w:lang w:val="en-US"/>
          <w14:textFill>
            <w14:solidFill>
              <w14:srgbClr w14:val="201F1E"/>
            </w14:solidFill>
          </w14:textFill>
        </w:rPr>
        <w:t>s are unable to be contacted during consultations unless specified arrangements have been made. In order to provide the best possible care, our GPS are unable to give advice over the phone. It is in the best interest of the patient to make an appointment to see a GP.</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During business hours patients may speak to our practice nurse, however specific details will not be provided unless consent is given from the provider.</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b w:val="0"/>
          <w:bCs w:val="0"/>
          <w:outline w:val="0"/>
          <w:color w:val="1f1f1e"/>
          <w:sz w:val="30"/>
          <w:szCs w:val="30"/>
          <w:shd w:val="clear" w:color="auto" w:fill="ffffff"/>
          <w:rtl w:val="0"/>
          <w14:textFill>
            <w14:solidFill>
              <w14:srgbClr w14:val="201F1E"/>
            </w14:solidFill>
          </w14:textFill>
        </w:rPr>
      </w:pPr>
      <w:r>
        <w:rPr>
          <w:rFonts w:ascii="Helvetica" w:hAnsi="Helvetica"/>
          <w:b w:val="1"/>
          <w:bCs w:val="1"/>
          <w:outline w:val="0"/>
          <w:color w:val="1f1f1e"/>
          <w:sz w:val="30"/>
          <w:szCs w:val="30"/>
          <w:shd w:val="clear" w:color="auto" w:fill="ffffff"/>
          <w:rtl w:val="0"/>
          <w:lang w:val="en-US"/>
          <w14:textFill>
            <w14:solidFill>
              <w14:srgbClr w14:val="201F1E"/>
            </w14:solidFill>
          </w14:textFill>
        </w:rPr>
        <w:t>Scripts and referrals to specialists without appointments</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To maintain quality healthcare service, a consultation with the doctor is required to determine the appropriateness of each request for referral or prescription, even if it is an ongoing concern.</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Only under exceptional circumstances will an urgent script or referral be provided.</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The provider may charge a fee for this service- at their discretion</w:t>
      </w:r>
    </w:p>
    <w:p>
      <w:pPr>
        <w:pStyle w:val="Default"/>
        <w:bidi w:val="0"/>
        <w:ind w:left="0" w:right="0" w:firstLine="0"/>
        <w:jc w:val="left"/>
        <w:rPr>
          <w:rFonts w:ascii="Helvetica" w:cs="Helvetica" w:hAnsi="Helvetica" w:eastAsia="Helvetica"/>
          <w:b w:val="1"/>
          <w:bCs w:val="1"/>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b w:val="0"/>
          <w:bCs w:val="0"/>
          <w:outline w:val="0"/>
          <w:color w:val="1f1f1e"/>
          <w:sz w:val="30"/>
          <w:szCs w:val="30"/>
          <w:shd w:val="clear" w:color="auto" w:fill="ffffff"/>
          <w:rtl w:val="0"/>
          <w14:textFill>
            <w14:solidFill>
              <w14:srgbClr w14:val="201F1E"/>
            </w14:solidFill>
          </w14:textFill>
        </w:rPr>
      </w:pPr>
      <w:r>
        <w:rPr>
          <w:rFonts w:ascii="Helvetica" w:hAnsi="Helvetica"/>
          <w:b w:val="1"/>
          <w:bCs w:val="1"/>
          <w:outline w:val="0"/>
          <w:color w:val="1f1f1e"/>
          <w:sz w:val="30"/>
          <w:szCs w:val="30"/>
          <w:shd w:val="clear" w:color="auto" w:fill="ffffff"/>
          <w:rtl w:val="0"/>
          <w:lang w:val="en-US"/>
          <w14:textFill>
            <w14:solidFill>
              <w14:srgbClr w14:val="201F1E"/>
            </w14:solidFill>
          </w14:textFill>
        </w:rPr>
        <w:t>Getting Results of any text or procedure</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Your Doctor will advise when they expect to receive results st the practice.</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Results may be provided to you in a number of ways</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SMS to confirm a normal result</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Nurse or GP to contact you by phone</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You may be asked to arrange an appointment to discuss results with your doctor.</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b w:val="0"/>
          <w:bCs w:val="0"/>
          <w:outline w:val="0"/>
          <w:color w:val="1f1f1e"/>
          <w:sz w:val="30"/>
          <w:szCs w:val="30"/>
          <w:shd w:val="clear" w:color="auto" w:fill="ffffff"/>
          <w:rtl w:val="0"/>
          <w14:textFill>
            <w14:solidFill>
              <w14:srgbClr w14:val="201F1E"/>
            </w14:solidFill>
          </w14:textFill>
        </w:rPr>
      </w:pPr>
      <w:r>
        <w:rPr>
          <w:rFonts w:ascii="Helvetica" w:hAnsi="Helvetica"/>
          <w:b w:val="1"/>
          <w:bCs w:val="1"/>
          <w:outline w:val="0"/>
          <w:color w:val="1f1f1e"/>
          <w:sz w:val="30"/>
          <w:szCs w:val="30"/>
          <w:shd w:val="clear" w:color="auto" w:fill="ffffff"/>
          <w:rtl w:val="0"/>
          <w:lang w:val="da-DK"/>
          <w14:textFill>
            <w14:solidFill>
              <w14:srgbClr w14:val="201F1E"/>
            </w14:solidFill>
          </w14:textFill>
        </w:rPr>
        <w:t>Reminder system</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Our practice is committed to preventative care. We may issue you with a reminder notice from time to time offering you preventative health services appropriate to your care.</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b w:val="0"/>
          <w:bCs w:val="0"/>
          <w:outline w:val="0"/>
          <w:color w:val="1f1f1e"/>
          <w:sz w:val="30"/>
          <w:szCs w:val="30"/>
          <w:shd w:val="clear" w:color="auto" w:fill="ffffff"/>
          <w:rtl w:val="0"/>
          <w14:textFill>
            <w14:solidFill>
              <w14:srgbClr w14:val="201F1E"/>
            </w14:solidFill>
          </w14:textFill>
        </w:rPr>
      </w:pPr>
      <w:r>
        <w:rPr>
          <w:rFonts w:ascii="Helvetica" w:hAnsi="Helvetica"/>
          <w:b w:val="1"/>
          <w:bCs w:val="1"/>
          <w:outline w:val="0"/>
          <w:color w:val="1f1f1e"/>
          <w:sz w:val="30"/>
          <w:szCs w:val="30"/>
          <w:shd w:val="clear" w:color="auto" w:fill="ffffff"/>
          <w:rtl w:val="0"/>
          <w:lang w:val="en-US"/>
          <w14:textFill>
            <w14:solidFill>
              <w14:srgbClr w14:val="201F1E"/>
            </w14:solidFill>
          </w14:textFill>
        </w:rPr>
        <w:t>Management of you personal health information</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Your medical record is a confidential document. It is our policy to maintain the security of personal health information at all times to ensure that this information is only available to authorised members of staff.</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Style w:val="None"/>
          <w:rFonts w:ascii="Helvetica" w:cs="Helvetica" w:hAnsi="Helvetica" w:eastAsia="Helvetica"/>
          <w:outline w:val="0"/>
          <w:color w:val="1f1f1e"/>
          <w:sz w:val="30"/>
          <w:szCs w:val="30"/>
          <w:u w:val="none"/>
          <w:shd w:val="clear" w:color="auto" w:fill="ffffff"/>
          <w:rtl w:val="0"/>
          <w14:textFill>
            <w14:solidFill>
              <w14:srgbClr w14:val="201F1E"/>
            </w14:solidFill>
          </w14:textFill>
        </w:rPr>
      </w:pPr>
      <w:r>
        <w:rPr>
          <w:rFonts w:ascii="Helvetica" w:hAnsi="Helvetica"/>
          <w:outline w:val="0"/>
          <w:color w:val="1f1f1e"/>
          <w:sz w:val="30"/>
          <w:szCs w:val="30"/>
          <w:u w:val="none"/>
          <w:shd w:val="clear" w:color="auto" w:fill="ffffff"/>
          <w:rtl w:val="0"/>
          <w:lang w:val="en-US"/>
          <w14:textFill>
            <w14:solidFill>
              <w14:srgbClr w14:val="201F1E"/>
            </w14:solidFill>
          </w14:textFill>
        </w:rPr>
        <w:t xml:space="preserve">We abide by the National Privacy Principles. </w:t>
      </w:r>
      <w:r>
        <w:rPr>
          <w:rFonts w:ascii="Helvetica" w:hAnsi="Helvetica"/>
          <w:outline w:val="0"/>
          <w:color w:val="1f1f1e"/>
          <w:sz w:val="30"/>
          <w:szCs w:val="30"/>
          <w:u w:val="single"/>
          <w:shd w:val="clear" w:color="auto" w:fill="ffffff"/>
          <w:rtl w:val="0"/>
          <w:lang w:val="en-US"/>
          <w14:textFill>
            <w14:solidFill>
              <w14:srgbClr w14:val="201F1E"/>
            </w14:solidFill>
          </w14:textFill>
        </w:rPr>
        <w:t xml:space="preserve">For further information visit </w:t>
      </w:r>
      <w:r>
        <w:rPr>
          <w:rStyle w:val="Hyperlink.1"/>
          <w:rFonts w:ascii="Helvetica" w:cs="Helvetica" w:hAnsi="Helvetica" w:eastAsia="Helvetica"/>
          <w:outline w:val="0"/>
          <w:color w:val="0000ed"/>
          <w:sz w:val="30"/>
          <w:szCs w:val="30"/>
          <w:u w:val="single" w:color="0000ed"/>
          <w:shd w:val="clear" w:color="auto" w:fill="ffffff"/>
          <w:rtl w:val="0"/>
          <w14:textFill>
            <w14:solidFill>
              <w14:srgbClr w14:val="0000EE"/>
            </w14:solidFill>
          </w14:textFill>
        </w:rPr>
        <w:fldChar w:fldCharType="begin" w:fldLock="0"/>
      </w:r>
      <w:r>
        <w:rPr>
          <w:rStyle w:val="Hyperlink.1"/>
          <w:rFonts w:ascii="Helvetica" w:cs="Helvetica" w:hAnsi="Helvetica" w:eastAsia="Helvetica"/>
          <w:outline w:val="0"/>
          <w:color w:val="0000ed"/>
          <w:sz w:val="30"/>
          <w:szCs w:val="30"/>
          <w:u w:val="single" w:color="0000ed"/>
          <w:shd w:val="clear" w:color="auto" w:fill="ffffff"/>
          <w:rtl w:val="0"/>
          <w14:textFill>
            <w14:solidFill>
              <w14:srgbClr w14:val="0000EE"/>
            </w14:solidFill>
          </w14:textFill>
        </w:rPr>
        <w:instrText xml:space="preserve"> HYPERLINK "http://www.oaic.gov.au/"</w:instrText>
      </w:r>
      <w:r>
        <w:rPr>
          <w:rStyle w:val="Hyperlink.1"/>
          <w:rFonts w:ascii="Helvetica" w:cs="Helvetica" w:hAnsi="Helvetica" w:eastAsia="Helvetica"/>
          <w:outline w:val="0"/>
          <w:color w:val="0000ed"/>
          <w:sz w:val="30"/>
          <w:szCs w:val="30"/>
          <w:u w:val="single" w:color="0000ed"/>
          <w:shd w:val="clear" w:color="auto" w:fill="ffffff"/>
          <w:rtl w:val="0"/>
          <w14:textFill>
            <w14:solidFill>
              <w14:srgbClr w14:val="0000EE"/>
            </w14:solidFill>
          </w14:textFill>
        </w:rPr>
        <w:fldChar w:fldCharType="separate" w:fldLock="0"/>
      </w:r>
      <w:r>
        <w:rPr>
          <w:rStyle w:val="Hyperlink.1"/>
          <w:rFonts w:ascii="Helvetica" w:hAnsi="Helvetica"/>
          <w:outline w:val="0"/>
          <w:color w:val="0000ed"/>
          <w:sz w:val="30"/>
          <w:szCs w:val="30"/>
          <w:u w:val="single" w:color="0000ed"/>
          <w:shd w:val="clear" w:color="auto" w:fill="ffffff"/>
          <w:rtl w:val="0"/>
          <w14:textFill>
            <w14:solidFill>
              <w14:srgbClr w14:val="0000EE"/>
            </w14:solidFill>
          </w14:textFill>
        </w:rPr>
        <w:t>www.oaic.gov.au</w:t>
      </w:r>
      <w:r>
        <w:rPr>
          <w:rFonts w:ascii="Helvetica" w:cs="Helvetica" w:hAnsi="Helvetica" w:eastAsia="Helvetica"/>
          <w:outline w:val="0"/>
          <w:color w:val="1f1f1e"/>
          <w:sz w:val="30"/>
          <w:szCs w:val="30"/>
          <w:u w:val="single"/>
          <w:shd w:val="clear" w:color="auto" w:fill="ffffff"/>
          <w:rtl w:val="0"/>
          <w14:textFill>
            <w14:solidFill>
              <w14:srgbClr w14:val="201F1E"/>
            </w14:solidFill>
          </w14:textFill>
        </w:rPr>
        <w:fldChar w:fldCharType="end" w:fldLock="0"/>
      </w:r>
      <w:r>
        <w:rPr>
          <w:rFonts w:ascii="Helvetica" w:hAnsi="Helvetica"/>
          <w:outline w:val="0"/>
          <w:color w:val="1f1f1e"/>
          <w:sz w:val="30"/>
          <w:szCs w:val="30"/>
          <w:u w:val="single"/>
          <w:shd w:val="clear" w:color="auto" w:fill="ffffff"/>
          <w:rtl w:val="0"/>
          <w:lang w:val="en-US"/>
          <w14:textFill>
            <w14:solidFill>
              <w14:srgbClr w14:val="201F1E"/>
            </w14:solidFill>
          </w14:textFill>
        </w:rPr>
        <w:t xml:space="preserve"> or cal the OAIC on 1300 336 002</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 xml:space="preserve">A copy of our privacy information documentation is available from our reception staff and is also available on our website </w:t>
      </w:r>
      <w:r>
        <w:rPr>
          <w:rStyle w:val="Hyperlink.2"/>
          <w:rFonts w:ascii="Helvetica" w:cs="Helvetica" w:hAnsi="Helvetica" w:eastAsia="Helvetica"/>
          <w:outline w:val="0"/>
          <w:color w:val="54198b"/>
          <w:sz w:val="30"/>
          <w:szCs w:val="30"/>
          <w:u w:val="single" w:color="54198b"/>
          <w:shd w:val="clear" w:color="auto" w:fill="ffffff"/>
          <w:rtl w:val="0"/>
          <w14:textFill>
            <w14:solidFill>
              <w14:srgbClr w14:val="551A8B"/>
            </w14:solidFill>
          </w14:textFill>
        </w:rPr>
        <w:fldChar w:fldCharType="begin" w:fldLock="0"/>
      </w:r>
      <w:r>
        <w:rPr>
          <w:rStyle w:val="Hyperlink.2"/>
          <w:rFonts w:ascii="Helvetica" w:cs="Helvetica" w:hAnsi="Helvetica" w:eastAsia="Helvetica"/>
          <w:outline w:val="0"/>
          <w:color w:val="54198b"/>
          <w:sz w:val="30"/>
          <w:szCs w:val="30"/>
          <w:u w:val="single" w:color="54198b"/>
          <w:shd w:val="clear" w:color="auto" w:fill="ffffff"/>
          <w:rtl w:val="0"/>
          <w14:textFill>
            <w14:solidFill>
              <w14:srgbClr w14:val="551A8B"/>
            </w14:solidFill>
          </w14:textFill>
        </w:rPr>
        <w:instrText xml:space="preserve"> HYPERLINK "http://www.ogam.com.au/"</w:instrText>
      </w:r>
      <w:r>
        <w:rPr>
          <w:rStyle w:val="Hyperlink.2"/>
          <w:rFonts w:ascii="Helvetica" w:cs="Helvetica" w:hAnsi="Helvetica" w:eastAsia="Helvetica"/>
          <w:outline w:val="0"/>
          <w:color w:val="54198b"/>
          <w:sz w:val="30"/>
          <w:szCs w:val="30"/>
          <w:u w:val="single" w:color="54198b"/>
          <w:shd w:val="clear" w:color="auto" w:fill="ffffff"/>
          <w:rtl w:val="0"/>
          <w14:textFill>
            <w14:solidFill>
              <w14:srgbClr w14:val="551A8B"/>
            </w14:solidFill>
          </w14:textFill>
        </w:rPr>
        <w:fldChar w:fldCharType="separate" w:fldLock="0"/>
      </w:r>
      <w:r>
        <w:rPr>
          <w:rStyle w:val="Hyperlink.2"/>
          <w:rFonts w:ascii="Helvetica" w:hAnsi="Helvetica"/>
          <w:outline w:val="0"/>
          <w:color w:val="54198b"/>
          <w:sz w:val="30"/>
          <w:szCs w:val="30"/>
          <w:u w:val="single" w:color="54198b"/>
          <w:shd w:val="clear" w:color="auto" w:fill="ffffff"/>
          <w:rtl w:val="0"/>
          <w14:textFill>
            <w14:solidFill>
              <w14:srgbClr w14:val="551A8B"/>
            </w14:solidFill>
          </w14:textFill>
        </w:rPr>
        <w:t>www.ogam.com.au</w:t>
      </w:r>
      <w:r>
        <w:rPr>
          <w:rFonts w:ascii="Helvetica" w:cs="Helvetica" w:hAnsi="Helvetica" w:eastAsia="Helvetica"/>
          <w:outline w:val="0"/>
          <w:color w:val="1f1f1e"/>
          <w:sz w:val="30"/>
          <w:szCs w:val="30"/>
          <w:shd w:val="clear" w:color="auto" w:fill="ffffff"/>
          <w:rtl w:val="0"/>
          <w14:textFill>
            <w14:solidFill>
              <w14:srgbClr w14:val="201F1E"/>
            </w14:solidFill>
          </w14:textFill>
        </w:rPr>
        <w:fldChar w:fldCharType="end" w:fldLock="0"/>
      </w:r>
    </w:p>
    <w:p>
      <w:pPr>
        <w:pStyle w:val="Default"/>
        <w:bidi w:val="0"/>
        <w:ind w:left="0" w:right="0" w:firstLine="0"/>
        <w:jc w:val="left"/>
        <w:rPr>
          <w:rStyle w:val="None"/>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Style w:val="None"/>
          <w:rFonts w:ascii="Helvetica" w:cs="Helvetica" w:hAnsi="Helvetica" w:eastAsia="Helvetica"/>
          <w:b w:val="0"/>
          <w:bCs w:val="0"/>
          <w:outline w:val="0"/>
          <w:color w:val="1f1f1e"/>
          <w:sz w:val="30"/>
          <w:szCs w:val="30"/>
          <w:shd w:val="clear" w:color="auto" w:fill="ffffff"/>
          <w:rtl w:val="0"/>
          <w14:textFill>
            <w14:solidFill>
              <w14:srgbClr w14:val="201F1E"/>
            </w14:solidFill>
          </w14:textFill>
        </w:rPr>
      </w:pPr>
      <w:r>
        <w:rPr>
          <w:rFonts w:ascii="Helvetica" w:hAnsi="Helvetica"/>
          <w:b w:val="1"/>
          <w:bCs w:val="1"/>
          <w:outline w:val="0"/>
          <w:color w:val="1f1f1e"/>
          <w:sz w:val="30"/>
          <w:szCs w:val="30"/>
          <w:shd w:val="clear" w:color="auto" w:fill="ffffff"/>
          <w:rtl w:val="0"/>
          <w:lang w:val="fr-FR"/>
          <w14:textFill>
            <w14:solidFill>
              <w14:srgbClr w14:val="201F1E"/>
            </w14:solidFill>
          </w14:textFill>
        </w:rPr>
        <w:t>Immunisations</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Childhood vaccines are bulk billed during the week with a valid Medicare card</w:t>
      </w:r>
    </w:p>
    <w:p>
      <w:pPr>
        <w:pStyle w:val="Default"/>
        <w:bidi w:val="0"/>
        <w:ind w:left="0" w:right="0" w:firstLine="0"/>
        <w:jc w:val="left"/>
        <w:rPr>
          <w:rStyle w:val="None"/>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Travel vaccines include hepatitis A + B, typhoid, polio, tetanus and many others. Our practice is accredited to provide yellow fever vaccination; which is required to travel to Africa and South America.</w:t>
      </w:r>
    </w:p>
    <w:p>
      <w:pPr>
        <w:pStyle w:val="Default"/>
        <w:bidi w:val="0"/>
        <w:ind w:left="0" w:right="0" w:firstLine="0"/>
        <w:jc w:val="left"/>
        <w:rPr>
          <w:rStyle w:val="None"/>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In some cases 2 appointments may be necessary - as not all vaccinations are kept on the premises.</w:t>
      </w:r>
    </w:p>
    <w:p>
      <w:pPr>
        <w:pStyle w:val="Default"/>
        <w:bidi w:val="0"/>
        <w:ind w:left="0" w:right="0" w:firstLine="0"/>
        <w:jc w:val="left"/>
        <w:rPr>
          <w:rStyle w:val="None"/>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Style w:val="None"/>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Style w:val="None"/>
          <w:rFonts w:ascii="Helvetica" w:cs="Helvetica" w:hAnsi="Helvetica" w:eastAsia="Helvetica"/>
          <w:b w:val="0"/>
          <w:bCs w:val="0"/>
          <w:outline w:val="0"/>
          <w:color w:val="1f1f1e"/>
          <w:sz w:val="30"/>
          <w:szCs w:val="30"/>
          <w:shd w:val="clear" w:color="auto" w:fill="ffffff"/>
          <w:rtl w:val="0"/>
          <w14:textFill>
            <w14:solidFill>
              <w14:srgbClr w14:val="201F1E"/>
            </w14:solidFill>
          </w14:textFill>
        </w:rPr>
      </w:pPr>
      <w:r>
        <w:rPr>
          <w:rFonts w:ascii="Helvetica" w:hAnsi="Helvetica"/>
          <w:b w:val="1"/>
          <w:bCs w:val="1"/>
          <w:outline w:val="0"/>
          <w:color w:val="1f1f1e"/>
          <w:sz w:val="30"/>
          <w:szCs w:val="30"/>
          <w:shd w:val="clear" w:color="auto" w:fill="ffffff"/>
          <w:rtl w:val="0"/>
          <w:lang w:val="en-US"/>
          <w14:textFill>
            <w14:solidFill>
              <w14:srgbClr w14:val="201F1E"/>
            </w14:solidFill>
          </w14:textFill>
        </w:rPr>
        <w:t xml:space="preserve">FEES/ (out of pocket in brackets) </w:t>
      </w:r>
    </w:p>
    <w:p>
      <w:pPr>
        <w:pStyle w:val="Default"/>
        <w:bidi w:val="0"/>
        <w:ind w:left="0" w:right="0" w:firstLine="0"/>
        <w:jc w:val="left"/>
        <w:rPr>
          <w:rStyle w:val="None"/>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Standard weekday consultation $75.00 ($36.80)</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Long/ extended consultation $120 ($46.05)</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Extra long consultation $180 ($71.15)</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Psychology services standard $200</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Psychology after hours/ weekend rate $230</w:t>
      </w:r>
    </w:p>
    <w:p>
      <w:pPr>
        <w:pStyle w:val="Default"/>
        <w:bidi w:val="0"/>
        <w:ind w:left="0" w:right="0" w:firstLine="0"/>
        <w:jc w:val="left"/>
        <w:rPr>
          <w:rStyle w:val="None"/>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Style w:val="None"/>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Style w:val="None"/>
          <w:rFonts w:ascii="Helvetica" w:cs="Helvetica" w:hAnsi="Helvetica" w:eastAsia="Helvetica"/>
          <w:b w:val="0"/>
          <w:bCs w:val="0"/>
          <w:outline w:val="0"/>
          <w:color w:val="1f1f1e"/>
          <w:sz w:val="30"/>
          <w:szCs w:val="30"/>
          <w:shd w:val="clear" w:color="auto" w:fill="ffffff"/>
          <w:rtl w:val="0"/>
          <w14:textFill>
            <w14:solidFill>
              <w14:srgbClr w14:val="201F1E"/>
            </w14:solidFill>
          </w14:textFill>
        </w:rPr>
      </w:pPr>
      <w:r>
        <w:rPr>
          <w:rFonts w:ascii="Helvetica" w:hAnsi="Helvetica"/>
          <w:b w:val="1"/>
          <w:bCs w:val="1"/>
          <w:outline w:val="0"/>
          <w:color w:val="1f1f1e"/>
          <w:sz w:val="30"/>
          <w:szCs w:val="30"/>
          <w:shd w:val="clear" w:color="auto" w:fill="ffffff"/>
          <w:rtl w:val="0"/>
          <w14:textFill>
            <w14:solidFill>
              <w14:srgbClr w14:val="201F1E"/>
            </w14:solidFill>
          </w14:textFill>
        </w:rPr>
        <w:t>Medicare rebate</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Using our Tyro easy claim system, Medicare is able to pay the rebate directly into a patients cheque or savings account. (Patients must provide current Medicare information.)</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 xml:space="preserve">Our practice provides both bulk billing and private doctors. </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Any Procedures or patients without Medicare are privately billed.</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Doctors will advise patient out of pocket expenses prior to any procedure but generally range between $150-$300</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Children, pensioners, health care card holders and anyone financially disadvantaged will be bulk billed, given they have a current Medicare card.</w:t>
      </w:r>
    </w:p>
    <w:p>
      <w:pPr>
        <w:pStyle w:val="Default"/>
        <w:bidi w:val="0"/>
        <w:ind w:left="0" w:right="0" w:firstLine="0"/>
        <w:jc w:val="left"/>
        <w:rPr>
          <w:rStyle w:val="None"/>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Style w:val="None"/>
          <w:rFonts w:ascii="Helvetica" w:cs="Helvetica" w:hAnsi="Helvetica" w:eastAsia="Helvetica"/>
          <w:b w:val="0"/>
          <w:bCs w:val="0"/>
          <w:outline w:val="0"/>
          <w:color w:val="1f1f1e"/>
          <w:sz w:val="30"/>
          <w:szCs w:val="30"/>
          <w:shd w:val="clear" w:color="auto" w:fill="ffffff"/>
          <w:rtl w:val="0"/>
          <w14:textFill>
            <w14:solidFill>
              <w14:srgbClr w14:val="201F1E"/>
            </w14:solidFill>
          </w14:textFill>
        </w:rPr>
      </w:pPr>
      <w:r>
        <w:rPr>
          <w:rFonts w:ascii="Helvetica" w:hAnsi="Helvetica"/>
          <w:b w:val="1"/>
          <w:bCs w:val="1"/>
          <w:outline w:val="0"/>
          <w:color w:val="1f1f1e"/>
          <w:sz w:val="30"/>
          <w:szCs w:val="30"/>
          <w:shd w:val="clear" w:color="auto" w:fill="ffffff"/>
          <w:rtl w:val="0"/>
          <w:lang w:val="en-US"/>
          <w14:textFill>
            <w14:solidFill>
              <w14:srgbClr w14:val="201F1E"/>
            </w14:solidFill>
          </w14:textFill>
        </w:rPr>
        <w:t>Additional costs</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Procedure fees (eg suturing, iron infusions) are charged as recommended by the Australian Medical Association (AMA). Please enquire during the consultation. There may be additional costs for tests and visits to specialists, pathologists and radiologists.</w:t>
      </w:r>
    </w:p>
    <w:p>
      <w:pPr>
        <w:pStyle w:val="Default"/>
        <w:bidi w:val="0"/>
        <w:ind w:left="0" w:right="0" w:firstLine="0"/>
        <w:jc w:val="left"/>
        <w:rPr>
          <w:rStyle w:val="None"/>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Style w:val="None"/>
          <w:rFonts w:ascii="Helvetica" w:cs="Helvetica" w:hAnsi="Helvetica" w:eastAsia="Helvetica"/>
          <w:b w:val="0"/>
          <w:bCs w:val="0"/>
          <w:outline w:val="0"/>
          <w:color w:val="1f1f1e"/>
          <w:sz w:val="30"/>
          <w:szCs w:val="30"/>
          <w:shd w:val="clear" w:color="auto" w:fill="ffffff"/>
          <w:rtl w:val="0"/>
          <w14:textFill>
            <w14:solidFill>
              <w14:srgbClr w14:val="201F1E"/>
            </w14:solidFill>
          </w14:textFill>
        </w:rPr>
      </w:pPr>
      <w:r>
        <w:rPr>
          <w:rFonts w:ascii="Helvetica" w:hAnsi="Helvetica"/>
          <w:b w:val="1"/>
          <w:bCs w:val="1"/>
          <w:outline w:val="0"/>
          <w:color w:val="1f1f1e"/>
          <w:sz w:val="30"/>
          <w:szCs w:val="30"/>
          <w:shd w:val="clear" w:color="auto" w:fill="ffffff"/>
          <w:rtl w:val="0"/>
          <w:lang w:val="en-US"/>
          <w14:textFill>
            <w14:solidFill>
              <w14:srgbClr w14:val="201F1E"/>
            </w14:solidFill>
          </w14:textFill>
        </w:rPr>
        <w:t>Late cancellations/ No shows for booked appointments</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We would appreciate that you give as much notice as possible of your inability to attend your appointment. If you book and fail to attend without notice, a non-attendance fee may be charged.</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Fees for late cancellation are:</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$75 standard consultation</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$100 cosmetic consultation</w:t>
      </w:r>
    </w:p>
    <w:p>
      <w:pPr>
        <w:pStyle w:val="Default"/>
        <w:bidi w:val="0"/>
        <w:ind w:left="0" w:right="0" w:firstLine="0"/>
        <w:jc w:val="left"/>
        <w:rPr>
          <w:rStyle w:val="None"/>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Style w:val="None"/>
          <w:rFonts w:ascii="Helvetica" w:cs="Helvetica" w:hAnsi="Helvetica" w:eastAsia="Helvetica"/>
          <w:b w:val="0"/>
          <w:bCs w:val="0"/>
          <w:outline w:val="0"/>
          <w:color w:val="1f1f1e"/>
          <w:sz w:val="30"/>
          <w:szCs w:val="30"/>
          <w:shd w:val="clear" w:color="auto" w:fill="ffffff"/>
          <w:rtl w:val="0"/>
          <w14:textFill>
            <w14:solidFill>
              <w14:srgbClr w14:val="201F1E"/>
            </w14:solidFill>
          </w14:textFill>
        </w:rPr>
      </w:pPr>
      <w:r>
        <w:rPr>
          <w:rFonts w:ascii="Helvetica" w:hAnsi="Helvetica"/>
          <w:b w:val="1"/>
          <w:bCs w:val="1"/>
          <w:outline w:val="0"/>
          <w:color w:val="1f1f1e"/>
          <w:sz w:val="30"/>
          <w:szCs w:val="30"/>
          <w:shd w:val="clear" w:color="auto" w:fill="ffffff"/>
          <w:rtl w:val="0"/>
          <w:lang w:val="en-US"/>
          <w14:textFill>
            <w14:solidFill>
              <w14:srgbClr w14:val="201F1E"/>
            </w14:solidFill>
          </w14:textFill>
        </w:rPr>
        <w:t>Smoking policy</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This practice has a strict no smoking policy</w:t>
      </w:r>
    </w:p>
    <w:p>
      <w:pPr>
        <w:pStyle w:val="Default"/>
        <w:bidi w:val="0"/>
        <w:ind w:left="0" w:right="0" w:firstLine="0"/>
        <w:jc w:val="left"/>
        <w:rPr>
          <w:rStyle w:val="None"/>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Style w:val="None"/>
          <w:rFonts w:ascii="Helvetica" w:cs="Helvetica" w:hAnsi="Helvetica" w:eastAsia="Helvetica"/>
          <w:b w:val="0"/>
          <w:bCs w:val="0"/>
          <w:outline w:val="0"/>
          <w:color w:val="1f1f1e"/>
          <w:sz w:val="30"/>
          <w:szCs w:val="30"/>
          <w:shd w:val="clear" w:color="auto" w:fill="ffffff"/>
          <w:rtl w:val="0"/>
          <w14:textFill>
            <w14:solidFill>
              <w14:srgbClr w14:val="201F1E"/>
            </w14:solidFill>
          </w14:textFill>
        </w:rPr>
      </w:pPr>
      <w:r>
        <w:rPr>
          <w:rFonts w:ascii="Helvetica" w:hAnsi="Helvetica"/>
          <w:b w:val="1"/>
          <w:bCs w:val="1"/>
          <w:outline w:val="0"/>
          <w:color w:val="1f1f1e"/>
          <w:sz w:val="30"/>
          <w:szCs w:val="30"/>
          <w:shd w:val="clear" w:color="auto" w:fill="ffffff"/>
          <w:rtl w:val="0"/>
          <w:lang w:val="en-US"/>
          <w14:textFill>
            <w14:solidFill>
              <w14:srgbClr w14:val="201F1E"/>
            </w14:solidFill>
          </w14:textFill>
        </w:rPr>
        <w:t>Your rights</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This practice prides itself on quality healthcare. If you have and questions, concerns or complaints we would be happy to hear from you. Alternatively you can also place a comment in the suggestions box.</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Please contact the Practice Manager by phone or in writing with the details above if you are not satisfied with the service provided. Alternatively, you can contact the health complaints commission on 1300 582 113, Level 26/ 570 Bourke street, Melbourne</w:t>
      </w:r>
    </w:p>
    <w:p>
      <w:pPr>
        <w:pStyle w:val="Default"/>
        <w:bidi w:val="0"/>
        <w:ind w:left="0" w:right="0" w:firstLine="0"/>
        <w:jc w:val="left"/>
        <w:rPr>
          <w:rStyle w:val="None"/>
          <w:rFonts w:ascii="Helvetica" w:cs="Helvetica" w:hAnsi="Helvetica" w:eastAsia="Helvetica"/>
          <w:outline w:val="0"/>
          <w:color w:val="1f1f1e"/>
          <w:sz w:val="30"/>
          <w:szCs w:val="30"/>
          <w:u w:val="none" w:color="0000ed"/>
          <w:shd w:val="clear" w:color="auto" w:fill="ffffff"/>
          <w:rtl w:val="0"/>
          <w14:textFill>
            <w14:solidFill>
              <w14:srgbClr w14:val="201F1E"/>
            </w14:solidFill>
          </w14:textFill>
        </w:rPr>
      </w:pPr>
      <w:r>
        <w:rPr>
          <w:rStyle w:val="None"/>
          <w:rFonts w:ascii="Helvetica" w:hAnsi="Helvetica"/>
          <w:outline w:val="0"/>
          <w:color w:val="1f1f1e"/>
          <w:sz w:val="30"/>
          <w:szCs w:val="30"/>
          <w:u w:val="none" w:color="0000ed"/>
          <w:shd w:val="clear" w:color="auto" w:fill="ffffff"/>
          <w:rtl w:val="0"/>
          <w14:textFill>
            <w14:solidFill>
              <w14:srgbClr w14:val="201F1E"/>
            </w14:solidFill>
          </w14:textFill>
        </w:rPr>
        <w:t xml:space="preserve">Email: </w:t>
      </w:r>
      <w:r>
        <w:rPr>
          <w:rStyle w:val="Hyperlink.0"/>
          <w:rFonts w:ascii="Helvetica" w:cs="Helvetica" w:hAnsi="Helvetica" w:eastAsia="Helvetica"/>
          <w:outline w:val="0"/>
          <w:color w:val="0000ed"/>
          <w:sz w:val="30"/>
          <w:szCs w:val="30"/>
          <w:u w:val="single" w:color="0000ed"/>
          <w:shd w:val="clear" w:color="auto" w:fill="ffffff"/>
          <w:rtl w:val="0"/>
          <w14:textFill>
            <w14:solidFill>
              <w14:srgbClr w14:val="0000EE"/>
            </w14:solidFill>
          </w14:textFill>
        </w:rPr>
        <w:fldChar w:fldCharType="begin" w:fldLock="0"/>
      </w:r>
      <w:r>
        <w:rPr>
          <w:rStyle w:val="Hyperlink.0"/>
          <w:rFonts w:ascii="Helvetica" w:cs="Helvetica" w:hAnsi="Helvetica" w:eastAsia="Helvetica"/>
          <w:outline w:val="0"/>
          <w:color w:val="0000ed"/>
          <w:sz w:val="30"/>
          <w:szCs w:val="30"/>
          <w:u w:val="single" w:color="0000ed"/>
          <w:shd w:val="clear" w:color="auto" w:fill="ffffff"/>
          <w:rtl w:val="0"/>
          <w14:textFill>
            <w14:solidFill>
              <w14:srgbClr w14:val="0000EE"/>
            </w14:solidFill>
          </w14:textFill>
        </w:rPr>
        <w:instrText xml:space="preserve"> HYPERLINK "mailto:hcc@hcc.vic.gov.au"</w:instrText>
      </w:r>
      <w:r>
        <w:rPr>
          <w:rStyle w:val="Hyperlink.0"/>
          <w:rFonts w:ascii="Helvetica" w:cs="Helvetica" w:hAnsi="Helvetica" w:eastAsia="Helvetica"/>
          <w:outline w:val="0"/>
          <w:color w:val="0000ed"/>
          <w:sz w:val="30"/>
          <w:szCs w:val="30"/>
          <w:u w:val="single" w:color="0000ed"/>
          <w:shd w:val="clear" w:color="auto" w:fill="ffffff"/>
          <w:rtl w:val="0"/>
          <w14:textFill>
            <w14:solidFill>
              <w14:srgbClr w14:val="0000EE"/>
            </w14:solidFill>
          </w14:textFill>
        </w:rPr>
        <w:fldChar w:fldCharType="separate" w:fldLock="0"/>
      </w:r>
      <w:r>
        <w:rPr>
          <w:rStyle w:val="Hyperlink.0"/>
          <w:rFonts w:ascii="Helvetica" w:hAnsi="Helvetica"/>
          <w:outline w:val="0"/>
          <w:color w:val="0000ed"/>
          <w:sz w:val="30"/>
          <w:szCs w:val="30"/>
          <w:u w:val="single" w:color="0000ed"/>
          <w:shd w:val="clear" w:color="auto" w:fill="ffffff"/>
          <w:rtl w:val="0"/>
          <w14:textFill>
            <w14:solidFill>
              <w14:srgbClr w14:val="0000EE"/>
            </w14:solidFill>
          </w14:textFill>
        </w:rPr>
        <w:t>hcc@hcc.vic.gov.au</w:t>
      </w:r>
      <w:r>
        <w:rPr>
          <w:rFonts w:ascii="Helvetica" w:cs="Helvetica" w:hAnsi="Helvetica" w:eastAsia="Helvetica"/>
          <w:outline w:val="0"/>
          <w:color w:val="0000ed"/>
          <w:sz w:val="30"/>
          <w:szCs w:val="30"/>
          <w:u w:val="single" w:color="0000ed"/>
          <w:shd w:val="clear" w:color="auto" w:fill="ffffff"/>
          <w:rtl w:val="0"/>
          <w14:textFill>
            <w14:solidFill>
              <w14:srgbClr w14:val="0000EE"/>
            </w14:solidFill>
          </w14:textFill>
        </w:rPr>
        <w:fldChar w:fldCharType="end" w:fldLock="0"/>
      </w:r>
    </w:p>
    <w:p>
      <w:pPr>
        <w:pStyle w:val="Default"/>
        <w:bidi w:val="0"/>
        <w:ind w:left="0" w:right="0" w:firstLine="0"/>
        <w:jc w:val="left"/>
        <w:rPr>
          <w:rStyle w:val="None"/>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tl w:val="0"/>
        </w:rPr>
      </w:pPr>
      <w:r>
        <w:rPr>
          <w:rFonts w:ascii="Helvetica" w:hAnsi="Helvetica"/>
          <w:outline w:val="0"/>
          <w:color w:val="1f1f1e"/>
          <w:sz w:val="30"/>
          <w:szCs w:val="30"/>
          <w:shd w:val="clear" w:color="auto" w:fill="ffffff"/>
          <w:rtl w:val="0"/>
          <w:lang w:val="en-US"/>
          <w14:textFill>
            <w14:solidFill>
              <w14:srgbClr w14:val="201F1E"/>
            </w14:solidFill>
          </w14:textFill>
        </w:rPr>
        <w:t>Aboriginal and Torres straight patients are welcome in our practice; please advise staff if you wish to be identified in your health record.</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Helvetica" w:cs="Helvetica" w:hAnsi="Helvetica" w:eastAsia="Helvetic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1">
      <w:start w:val="1"/>
      <w:numFmt w:val="bullet"/>
      <w:suff w:val="tab"/>
      <w:lvlText w:val="•"/>
      <w:lvlJc w:val="left"/>
      <w:pPr>
        <w:ind w:left="940" w:hanging="500"/>
      </w:pPr>
      <w:rPr>
        <w:rFonts w:ascii="Helvetica" w:cs="Helvetica" w:hAnsi="Helvetica" w:eastAsia="Helvetic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2">
      <w:start w:val="1"/>
      <w:numFmt w:val="bullet"/>
      <w:suff w:val="tab"/>
      <w:lvlText w:val="•"/>
      <w:lvlJc w:val="left"/>
      <w:pPr>
        <w:ind w:left="1160" w:hanging="500"/>
      </w:pPr>
      <w:rPr>
        <w:rFonts w:ascii="Helvetica" w:cs="Helvetica" w:hAnsi="Helvetica" w:eastAsia="Helvetic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3">
      <w:start w:val="1"/>
      <w:numFmt w:val="bullet"/>
      <w:suff w:val="tab"/>
      <w:lvlText w:val="•"/>
      <w:lvlJc w:val="left"/>
      <w:pPr>
        <w:ind w:left="1380" w:hanging="500"/>
      </w:pPr>
      <w:rPr>
        <w:rFonts w:ascii="Helvetica" w:cs="Helvetica" w:hAnsi="Helvetica" w:eastAsia="Helvetic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4">
      <w:start w:val="1"/>
      <w:numFmt w:val="bullet"/>
      <w:suff w:val="tab"/>
      <w:lvlText w:val="•"/>
      <w:lvlJc w:val="left"/>
      <w:pPr>
        <w:ind w:left="1600" w:hanging="500"/>
      </w:pPr>
      <w:rPr>
        <w:rFonts w:ascii="Helvetica" w:cs="Helvetica" w:hAnsi="Helvetica" w:eastAsia="Helvetic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5">
      <w:start w:val="1"/>
      <w:numFmt w:val="bullet"/>
      <w:suff w:val="tab"/>
      <w:lvlText w:val="•"/>
      <w:lvlJc w:val="left"/>
      <w:pPr>
        <w:ind w:left="1820" w:hanging="500"/>
      </w:pPr>
      <w:rPr>
        <w:rFonts w:ascii="Helvetica" w:cs="Helvetica" w:hAnsi="Helvetica" w:eastAsia="Helvetic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6">
      <w:start w:val="1"/>
      <w:numFmt w:val="bullet"/>
      <w:suff w:val="tab"/>
      <w:lvlText w:val="•"/>
      <w:lvlJc w:val="left"/>
      <w:pPr>
        <w:ind w:left="2040" w:hanging="500"/>
      </w:pPr>
      <w:rPr>
        <w:rFonts w:ascii="Helvetica" w:cs="Helvetica" w:hAnsi="Helvetica" w:eastAsia="Helvetic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7">
      <w:start w:val="1"/>
      <w:numFmt w:val="bullet"/>
      <w:suff w:val="tab"/>
      <w:lvlText w:val="•"/>
      <w:lvlJc w:val="left"/>
      <w:pPr>
        <w:ind w:left="2260" w:hanging="500"/>
      </w:pPr>
      <w:rPr>
        <w:rFonts w:ascii="Helvetica" w:cs="Helvetica" w:hAnsi="Helvetica" w:eastAsia="Helvetic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8">
      <w:start w:val="1"/>
      <w:numFmt w:val="bullet"/>
      <w:suff w:val="tab"/>
      <w:lvlText w:val="•"/>
      <w:lvlJc w:val="left"/>
      <w:pPr>
        <w:ind w:left="2480" w:hanging="500"/>
      </w:pPr>
      <w:rPr>
        <w:rFonts w:ascii="Helvetica" w:cs="Helvetica" w:hAnsi="Helvetica" w:eastAsia="Helvetica"/>
        <w:b w:val="0"/>
        <w:bCs w:val="0"/>
        <w:i w:val="0"/>
        <w:iCs w:val="0"/>
        <w:caps w:val="0"/>
        <w:smallCaps w:val="0"/>
        <w:strike w:val="0"/>
        <w:dstrike w:val="0"/>
        <w:outline w:val="0"/>
        <w:emboss w:val="0"/>
        <w:imprint w:val="0"/>
        <w:color w:val="1f1f1e"/>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14:textOutline>
        <w14:noFill/>
      </w14:textOutline>
      <w14:textFill>
        <w14:solidFill>
          <w14:srgbClr w14:val="000000"/>
        </w14:solidFill>
      </w14:textFill>
    </w:rPr>
  </w:style>
  <w:style w:type="character" w:styleId="Hyperlink.0">
    <w:name w:val="Hyperlink.0"/>
    <w:basedOn w:val="Hyperlink"/>
    <w:next w:val="Hyperlink.0"/>
    <w:rPr>
      <w:u w:val="single"/>
    </w:rPr>
  </w:style>
  <w:style w:type="numbering" w:styleId="Bullet">
    <w:name w:val="Bullet"/>
    <w:pPr>
      <w:numPr>
        <w:numId w:val="1"/>
      </w:numPr>
    </w:pPr>
  </w:style>
  <w:style w:type="character" w:styleId="None">
    <w:name w:val="None"/>
  </w:style>
  <w:style w:type="character" w:styleId="Hyperlink.1">
    <w:name w:val="Hyperlink.1"/>
    <w:basedOn w:val="None"/>
    <w:next w:val="Hyperlink.1"/>
    <w:rPr>
      <w:outline w:val="0"/>
      <w:color w:val="0000ed"/>
      <w:u w:color="0000ed"/>
      <w14:textFill>
        <w14:solidFill>
          <w14:srgbClr w14:val="0000EE"/>
        </w14:solidFill>
      </w14:textFill>
    </w:rPr>
  </w:style>
  <w:style w:type="character" w:styleId="Hyperlink.2">
    <w:name w:val="Hyperlink.2"/>
    <w:basedOn w:val="None"/>
    <w:next w:val="Hyperlink.2"/>
    <w:rPr>
      <w:outline w:val="0"/>
      <w:color w:val="54198b"/>
      <w:u w:val="single" w:color="54198b"/>
      <w14:textFill>
        <w14:solidFill>
          <w14:srgbClr w14:val="551A8B"/>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